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7AA" w:rsidRPr="00C700A1" w:rsidRDefault="00C700A1" w:rsidP="00C700A1">
      <w:pPr>
        <w:jc w:val="center"/>
        <w:rPr>
          <w:b/>
        </w:rPr>
      </w:pPr>
      <w:r w:rsidRPr="00C700A1">
        <w:rPr>
          <w:b/>
        </w:rPr>
        <w:t>SESUAIKAN DENGAN DOKUMEN YANG DIKELUARKAN DARI LEMBAGA/ INSTANSI YANG BERWENANG</w:t>
      </w:r>
    </w:p>
    <w:sectPr w:rsidR="004457AA" w:rsidRPr="00C700A1" w:rsidSect="004F47E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C700A1"/>
    <w:rsid w:val="004457AA"/>
    <w:rsid w:val="004F47EB"/>
    <w:rsid w:val="005776AB"/>
    <w:rsid w:val="005C77A9"/>
    <w:rsid w:val="00C700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diskominfo_lab</dc:creator>
  <cp:lastModifiedBy>diskominfo_lab</cp:lastModifiedBy>
  <cp:revision>1</cp:revision>
  <dcterms:created xsi:type="dcterms:W3CDTF">2022-07-19T01:28:00Z</dcterms:created>
  <dcterms:modified xsi:type="dcterms:W3CDTF">2022-07-19T01:29:00Z</dcterms:modified>
</cp:coreProperties>
</file>